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1080" w:firstLineChars="300"/>
        <w:jc w:val="center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部分不合格项目小知识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>一、噻虫胺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噻虫胺属新烟碱类杀虫剂，具有内吸性、触杀和胃毒作用，对姜蛆、蚜虫、斑潜蝇等有较好防效。少量的残留不会引起人体急性中毒，但长期食用噻虫胺超标的食品，对人体健康可能有一定影响。《食品安全国家标准 食品中农药最大残留限量》（GB 2763-2021）中规定，噻虫胺在辣椒、大芹菜、生姜、甜椒中的最大残留限量值分别为0.05mg/kg、0.04mg/kg、0.2mg/kg、0.05mg/kg。噻虫胺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>二、噻虫嗪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噻虫嗪是一种全新结构的第二代烟碱类高效低毒杀虫剂，对害虫具有胃毒、触杀及内吸活性，用于叶面喷雾及土壤灌根处理。少量的残留不会引起人体急性中毒，但长期食用噻虫嗪超标的食品，对人体健康可能有一定影响。《食品安全国家标准 食品中农药最大残留限量》（GB 2763-2021）中规定，噻虫嗪在香蕉中的最大残留限量值为0.02mg/kg。噻虫嗪超标的原因，可能是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>三、阿维菌素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阿维菌素是一种抗生素类药物，用于杀虫、杀螨、杀线虫，具有广谱、高效、低残留等特点。少量的阿维菌素残留不会引起人体急性中毒，但长期食用阿维菌素超标的食品，对人体健康可能有一定影响，可能引起四肢无力、肌肉震颤等症状，甚至还可能导致抽搐、昏迷等。《食品安全国家标准 食品中农药最大残留限量》（GB 2763-2021）中规定，阿维菌素在油麦菜中的最大残留限量值为0.05mg/kg。阿维菌素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>四、灭蝇胺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灭蝇胺是一种具有触杀功能的昆虫生长调节剂，干扰蜕皮和蛹化，对美洲斑潜蝇等有较好防效。少量的残留不会引起人体急性中毒，但长期食用灭蝇胺超标的食品，对人体健康可能有一定影响。《食品安全国家标准 食品中农药最大残留限量》（GB 2763-2021）中规定，灭蝇胺在豇豆中的最大残留限量值为0.5mg/kg。灭蝇胺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20" w:firstLineChars="200"/>
        <w:jc w:val="both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AwYmFmMmZlYmZlMDkzZDBmODNjYTIzMzkyOTU4YWM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77EE1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74D2F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3B6D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B64D0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4126B"/>
    <w:rsid w:val="5E0540D0"/>
    <w:rsid w:val="5E4907CD"/>
    <w:rsid w:val="5F7B3A23"/>
    <w:rsid w:val="61DD6D44"/>
    <w:rsid w:val="63181048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4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9"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896</Words>
  <Characters>986</Characters>
  <Lines>1</Lines>
  <Paragraphs>1</Paragraphs>
  <TotalTime>6</TotalTime>
  <ScaleCrop>false</ScaleCrop>
  <LinksUpToDate>false</LinksUpToDate>
  <CharactersWithSpaces>994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haiyan</cp:lastModifiedBy>
  <cp:lastPrinted>2016-09-15T18:58:00Z</cp:lastPrinted>
  <dcterms:modified xsi:type="dcterms:W3CDTF">2024-06-28T07:52:39Z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F46EFFB5EC0D4DB5A641BE2063BCF22F</vt:lpwstr>
  </property>
</Properties>
</file>